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8C4" w:rsidRPr="00CD0335" w:rsidRDefault="009F3ABE">
      <w:pPr>
        <w:rPr>
          <w:lang w:val="ru-RU"/>
        </w:rPr>
        <w:sectPr w:rsidR="004528C4" w:rsidRPr="00CD033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8552082"/>
      <w:bookmarkStart w:id="1" w:name="_GoBack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709.5pt">
            <v:imagedata r:id="rId4" o:title="Биология 10"/>
          </v:shape>
        </w:pict>
      </w:r>
      <w:bookmarkEnd w:id="1"/>
    </w:p>
    <w:p w:rsidR="004528C4" w:rsidRPr="00CD0335" w:rsidRDefault="00235593" w:rsidP="00CD0335">
      <w:pPr>
        <w:spacing w:after="0" w:line="264" w:lineRule="auto"/>
        <w:jc w:val="both"/>
        <w:rPr>
          <w:lang w:val="ru-RU"/>
        </w:rPr>
      </w:pPr>
      <w:bookmarkStart w:id="2" w:name="block-48552081"/>
      <w:bookmarkEnd w:id="0"/>
      <w:r w:rsidRPr="00CD03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528C4" w:rsidRPr="00CD0335" w:rsidRDefault="004528C4">
      <w:pPr>
        <w:spacing w:after="0" w:line="264" w:lineRule="auto"/>
        <w:ind w:left="120"/>
        <w:jc w:val="both"/>
        <w:rPr>
          <w:lang w:val="ru-RU"/>
        </w:rPr>
      </w:pP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</w:t>
      </w:r>
      <w:r w:rsidR="00CD0335" w:rsidRPr="00CD0335">
        <w:rPr>
          <w:rFonts w:ascii="Times New Roman" w:hAnsi="Times New Roman"/>
          <w:color w:val="000000"/>
          <w:sz w:val="28"/>
          <w:lang w:val="ru-RU"/>
        </w:rPr>
        <w:t>воспитания и развития,</w:t>
      </w:r>
      <w:r w:rsidRPr="00CD033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</w:t>
      </w:r>
      <w:r w:rsidR="00CD0335" w:rsidRPr="00CD0335">
        <w:rPr>
          <w:rFonts w:ascii="Times New Roman" w:hAnsi="Times New Roman"/>
          <w:color w:val="000000"/>
          <w:sz w:val="28"/>
          <w:lang w:val="ru-RU"/>
        </w:rPr>
        <w:t>учебных действий,</w:t>
      </w:r>
      <w:r w:rsidRPr="00CD0335">
        <w:rPr>
          <w:rFonts w:ascii="Times New Roman" w:hAnsi="Times New Roman"/>
          <w:color w:val="000000"/>
          <w:sz w:val="28"/>
          <w:lang w:val="ru-RU"/>
        </w:rPr>
        <w:t xml:space="preserve"> обучающихся по освоению содержания биологического образования.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В программе по биологии 10</w:t>
      </w:r>
      <w:r w:rsidR="00CD03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0335">
        <w:rPr>
          <w:rFonts w:ascii="Times New Roman" w:hAnsi="Times New Roman"/>
          <w:color w:val="000000"/>
          <w:sz w:val="28"/>
          <w:lang w:val="ru-RU"/>
        </w:rPr>
        <w:t>класс</w:t>
      </w:r>
      <w:r w:rsidR="00CD0335">
        <w:rPr>
          <w:rFonts w:ascii="Times New Roman" w:hAnsi="Times New Roman"/>
          <w:color w:val="000000"/>
          <w:sz w:val="28"/>
          <w:lang w:val="ru-RU"/>
        </w:rPr>
        <w:t>а</w:t>
      </w:r>
      <w:r w:rsidRPr="00CD0335">
        <w:rPr>
          <w:rFonts w:ascii="Times New Roman" w:hAnsi="Times New Roman"/>
          <w:color w:val="000000"/>
          <w:sz w:val="28"/>
          <w:lang w:val="ru-RU"/>
        </w:rPr>
        <w:t>, базовый уро</w:t>
      </w:r>
      <w:r w:rsidR="00CD0335">
        <w:rPr>
          <w:rFonts w:ascii="Times New Roman" w:hAnsi="Times New Roman"/>
          <w:color w:val="000000"/>
          <w:sz w:val="28"/>
          <w:lang w:val="ru-RU"/>
        </w:rPr>
        <w:t>вень</w:t>
      </w:r>
      <w:r w:rsidRPr="00CD0335">
        <w:rPr>
          <w:rFonts w:ascii="Times New Roman" w:hAnsi="Times New Roman"/>
          <w:color w:val="000000"/>
          <w:sz w:val="28"/>
          <w:lang w:val="ru-RU"/>
        </w:rPr>
        <w:t xml:space="preserve">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</w:t>
      </w:r>
      <w:r w:rsidRPr="00CD0335">
        <w:rPr>
          <w:rFonts w:ascii="Times New Roman" w:hAnsi="Times New Roman"/>
          <w:color w:val="000000"/>
          <w:sz w:val="28"/>
          <w:lang w:val="ru-RU"/>
        </w:rPr>
        <w:lastRenderedPageBreak/>
        <w:t>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lastRenderedPageBreak/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>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Для изучения биологии на базовом уровне среднего общего образования отводится </w:t>
      </w:r>
      <w:r w:rsidR="00CD0335">
        <w:rPr>
          <w:rFonts w:ascii="Times New Roman" w:hAnsi="Times New Roman"/>
          <w:color w:val="000000"/>
          <w:sz w:val="28"/>
          <w:lang w:val="ru-RU"/>
        </w:rPr>
        <w:t>34</w:t>
      </w:r>
      <w:r w:rsidRPr="00CD0335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CD0335">
        <w:rPr>
          <w:rFonts w:ascii="Times New Roman" w:hAnsi="Times New Roman"/>
          <w:color w:val="000000"/>
          <w:sz w:val="28"/>
          <w:lang w:val="ru-RU"/>
        </w:rPr>
        <w:t>а</w:t>
      </w:r>
      <w:r w:rsidRPr="00CD0335">
        <w:rPr>
          <w:rFonts w:ascii="Times New Roman" w:hAnsi="Times New Roman"/>
          <w:color w:val="000000"/>
          <w:sz w:val="28"/>
          <w:lang w:val="ru-RU"/>
        </w:rPr>
        <w:t>: 1 час в неделю</w:t>
      </w:r>
    </w:p>
    <w:p w:rsidR="004528C4" w:rsidRPr="00CD0335" w:rsidRDefault="004528C4">
      <w:pPr>
        <w:rPr>
          <w:lang w:val="ru-RU"/>
        </w:rPr>
        <w:sectPr w:rsidR="004528C4" w:rsidRPr="00CD0335">
          <w:pgSz w:w="11906" w:h="16383"/>
          <w:pgMar w:top="1134" w:right="850" w:bottom="1134" w:left="1701" w:header="720" w:footer="720" w:gutter="0"/>
          <w:cols w:space="720"/>
        </w:sectPr>
      </w:pPr>
    </w:p>
    <w:p w:rsidR="004528C4" w:rsidRPr="00CD0335" w:rsidRDefault="00235593">
      <w:pPr>
        <w:spacing w:after="0" w:line="264" w:lineRule="auto"/>
        <w:ind w:left="120"/>
        <w:jc w:val="both"/>
        <w:rPr>
          <w:lang w:val="ru-RU"/>
        </w:rPr>
      </w:pPr>
      <w:bookmarkStart w:id="3" w:name="block-48552085"/>
      <w:bookmarkEnd w:id="2"/>
      <w:r w:rsidRPr="00CD033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CD03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28C4" w:rsidRPr="00CD0335" w:rsidRDefault="004528C4">
      <w:pPr>
        <w:spacing w:after="0" w:line="264" w:lineRule="auto"/>
        <w:ind w:left="120"/>
        <w:jc w:val="both"/>
        <w:rPr>
          <w:lang w:val="ru-RU"/>
        </w:rPr>
      </w:pPr>
    </w:p>
    <w:p w:rsidR="004528C4" w:rsidRPr="00CD0335" w:rsidRDefault="00235593">
      <w:pPr>
        <w:spacing w:after="0" w:line="264" w:lineRule="auto"/>
        <w:ind w:left="12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528C4" w:rsidRPr="00CD0335" w:rsidRDefault="004528C4">
      <w:pPr>
        <w:spacing w:after="0" w:line="264" w:lineRule="auto"/>
        <w:ind w:left="120"/>
        <w:jc w:val="both"/>
        <w:rPr>
          <w:lang w:val="ru-RU"/>
        </w:rPr>
      </w:pP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4528C4" w:rsidRPr="009F3ABE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Портреты: Ч. Дарвин, Г. Мендель, Н. К. Кольцов, Дж. </w:t>
      </w:r>
      <w:r w:rsidRPr="009F3ABE">
        <w:rPr>
          <w:rFonts w:ascii="Times New Roman" w:hAnsi="Times New Roman"/>
          <w:color w:val="000000"/>
          <w:sz w:val="28"/>
          <w:lang w:val="ru-RU"/>
        </w:rPr>
        <w:t>Уотсон и Ф. Крик.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CD03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D0335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организация.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Уровни организации биосистем: молекулярный, клеточный, тканевый, организменный, популяционно-видовой,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4528C4" w:rsidRPr="009F3ABE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Ферменты – биологические катализаторы. Строение фермента: активный центр, субстратная специфичность. </w:t>
      </w:r>
      <w:r w:rsidRPr="009F3ABE">
        <w:rPr>
          <w:rFonts w:ascii="Times New Roman" w:hAnsi="Times New Roman"/>
          <w:color w:val="000000"/>
          <w:sz w:val="28"/>
          <w:lang w:val="ru-RU"/>
        </w:rPr>
        <w:t>Коферменты. Витамины. Отличия ферментов от неорганических катализаторов.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Углеводы: моносахариды (глюкоза, рибоза и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 целлюлоза). Биологические функции углеводов.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Липиды: триглицериды, фосфолипиды, стероиды.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Гидрофильно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бактерий. Строение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Одномембранные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ЭПС, аппарат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, Р. Вирхов, Дж. Уотсон, Ф. Крик, М.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CD03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«Строение растительной клетки», «Строение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Фотосинтез. Световая и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9F3ABE">
        <w:rPr>
          <w:rFonts w:ascii="Times New Roman" w:hAnsi="Times New Roman"/>
          <w:color w:val="000000"/>
          <w:sz w:val="28"/>
          <w:lang w:val="ru-RU"/>
        </w:rPr>
        <w:t xml:space="preserve">Хемосинтез. </w:t>
      </w:r>
      <w:proofErr w:type="spellStart"/>
      <w:r w:rsidRPr="009F3ABE">
        <w:rPr>
          <w:rFonts w:ascii="Times New Roman" w:hAnsi="Times New Roman"/>
          <w:color w:val="000000"/>
          <w:sz w:val="28"/>
          <w:lang w:val="ru-RU"/>
        </w:rPr>
        <w:t>Хемосинтезирующие</w:t>
      </w:r>
      <w:proofErr w:type="spellEnd"/>
      <w:r w:rsidRPr="009F3ABE">
        <w:rPr>
          <w:rFonts w:ascii="Times New Roman" w:hAnsi="Times New Roman"/>
          <w:color w:val="000000"/>
          <w:sz w:val="28"/>
          <w:lang w:val="ru-RU"/>
        </w:rPr>
        <w:t xml:space="preserve"> бактерии. </w:t>
      </w:r>
      <w:r w:rsidRPr="00CD0335">
        <w:rPr>
          <w:rFonts w:ascii="Times New Roman" w:hAnsi="Times New Roman"/>
          <w:color w:val="000000"/>
          <w:sz w:val="28"/>
          <w:lang w:val="ru-RU"/>
        </w:rPr>
        <w:t>Значение хемосинтеза для жизни на Земле.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Энергетический обмен в клетке. Расщепление веществ, выделение и аккумулирование энергии в клетке. </w:t>
      </w:r>
      <w:r w:rsidRPr="009F3ABE">
        <w:rPr>
          <w:rFonts w:ascii="Times New Roman" w:hAnsi="Times New Roman"/>
          <w:color w:val="000000"/>
          <w:sz w:val="28"/>
          <w:lang w:val="ru-RU"/>
        </w:rPr>
        <w:t xml:space="preserve">Этапы энергетического обмена. Гликолиз. Брожение и его виды. </w:t>
      </w:r>
      <w:r w:rsidRPr="00CD0335">
        <w:rPr>
          <w:rFonts w:ascii="Times New Roman" w:hAnsi="Times New Roman"/>
          <w:color w:val="000000"/>
          <w:sz w:val="28"/>
          <w:lang w:val="ru-RU"/>
        </w:rPr>
        <w:t xml:space="preserve">Кислородное окисление, или клеточное дыхание. Окислительное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</w:t>
      </w:r>
      <w:r w:rsidRPr="009F3A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Обратная транскрипция, ревертаза и </w:t>
      </w:r>
      <w:proofErr w:type="spellStart"/>
      <w:r w:rsidRPr="009F3ABE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9F3ABE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D0335">
        <w:rPr>
          <w:rFonts w:ascii="Times New Roman" w:hAnsi="Times New Roman"/>
          <w:color w:val="000000"/>
          <w:sz w:val="28"/>
          <w:lang w:val="ru-RU"/>
        </w:rPr>
        <w:t>Профилактика распространения вирусных заболеваний.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>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9F3ABE">
        <w:rPr>
          <w:rFonts w:ascii="Times New Roman" w:hAnsi="Times New Roman"/>
          <w:color w:val="000000"/>
          <w:sz w:val="28"/>
          <w:lang w:val="ru-RU"/>
        </w:rPr>
        <w:t xml:space="preserve">Мейоз. Стадии мейоза. </w:t>
      </w:r>
      <w:r w:rsidRPr="00CD0335">
        <w:rPr>
          <w:rFonts w:ascii="Times New Roman" w:hAnsi="Times New Roman"/>
          <w:color w:val="000000"/>
          <w:sz w:val="28"/>
          <w:lang w:val="ru-RU"/>
        </w:rPr>
        <w:t>Процессы, происходящие на стадиях мейоза. Поведение хромосом в мейозе. Кроссинговер. Биологический смысл и значение мейоза.</w:t>
      </w:r>
    </w:p>
    <w:p w:rsidR="004528C4" w:rsidRPr="009F3ABE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</w:t>
      </w:r>
      <w:r w:rsidRPr="009F3ABE">
        <w:rPr>
          <w:rFonts w:ascii="Times New Roman" w:hAnsi="Times New Roman"/>
          <w:color w:val="000000"/>
          <w:sz w:val="28"/>
          <w:lang w:val="ru-RU"/>
        </w:rPr>
        <w:t>Особенности строения яйцеклеток и сперматозоидов. Оплодотворение. Партеногенез.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</w:t>
      </w:r>
      <w:r w:rsidRPr="00CD0335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строения половых клеток на готовых микропрепаратах».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Моногибридное скрещивание.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Генетика пола. Хромосомное определение пола.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, в том числе с помощью </w:t>
      </w:r>
      <w:r w:rsidRPr="009F3ABE">
        <w:rPr>
          <w:rFonts w:ascii="Times New Roman" w:hAnsi="Times New Roman"/>
          <w:color w:val="000000"/>
          <w:sz w:val="28"/>
          <w:lang w:val="ru-RU"/>
        </w:rPr>
        <w:t xml:space="preserve">ПЦР-анализа. </w:t>
      </w:r>
      <w:r w:rsidRPr="00CD0335">
        <w:rPr>
          <w:rFonts w:ascii="Times New Roman" w:hAnsi="Times New Roman"/>
          <w:color w:val="000000"/>
          <w:sz w:val="28"/>
          <w:lang w:val="ru-RU"/>
        </w:rPr>
        <w:t>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6. «Изучение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изменчивости, построение вариационного ряда и вариационной кривой».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полиплоидов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CD03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D0335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растений и животных (на селекционную станцию, племенную ферму, </w:t>
      </w:r>
      <w:r w:rsidRPr="00CD03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сортоиспытательный участок, в тепличное хозяйство, лабораторию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4528C4" w:rsidRPr="00CD0335" w:rsidRDefault="004528C4">
      <w:pPr>
        <w:spacing w:after="0" w:line="264" w:lineRule="auto"/>
        <w:ind w:left="120"/>
        <w:jc w:val="both"/>
        <w:rPr>
          <w:lang w:val="ru-RU"/>
        </w:rPr>
      </w:pPr>
    </w:p>
    <w:p w:rsidR="004528C4" w:rsidRPr="00CD0335" w:rsidRDefault="004528C4">
      <w:pPr>
        <w:rPr>
          <w:lang w:val="ru-RU"/>
        </w:rPr>
        <w:sectPr w:rsidR="004528C4" w:rsidRPr="00CD0335">
          <w:pgSz w:w="11906" w:h="16383"/>
          <w:pgMar w:top="1134" w:right="850" w:bottom="1134" w:left="1701" w:header="720" w:footer="720" w:gutter="0"/>
          <w:cols w:space="720"/>
        </w:sectPr>
      </w:pPr>
    </w:p>
    <w:p w:rsidR="004528C4" w:rsidRPr="00CD0335" w:rsidRDefault="00235593">
      <w:pPr>
        <w:spacing w:after="0" w:line="264" w:lineRule="auto"/>
        <w:ind w:left="120"/>
        <w:jc w:val="both"/>
        <w:rPr>
          <w:lang w:val="ru-RU"/>
        </w:rPr>
      </w:pPr>
      <w:bookmarkStart w:id="4" w:name="block-48552086"/>
      <w:bookmarkEnd w:id="3"/>
      <w:r w:rsidRPr="00CD033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4528C4" w:rsidRPr="00CD0335" w:rsidRDefault="004528C4">
      <w:pPr>
        <w:spacing w:after="0" w:line="264" w:lineRule="auto"/>
        <w:ind w:left="120"/>
        <w:jc w:val="both"/>
        <w:rPr>
          <w:lang w:val="ru-RU"/>
        </w:rPr>
      </w:pP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</w:p>
    <w:p w:rsidR="004528C4" w:rsidRPr="00CD0335" w:rsidRDefault="004528C4">
      <w:pPr>
        <w:spacing w:after="0" w:line="264" w:lineRule="auto"/>
        <w:ind w:left="120"/>
        <w:jc w:val="both"/>
        <w:rPr>
          <w:lang w:val="ru-RU"/>
        </w:rPr>
      </w:pPr>
    </w:p>
    <w:p w:rsidR="004528C4" w:rsidRPr="00CD0335" w:rsidRDefault="00235593">
      <w:pPr>
        <w:spacing w:after="0" w:line="264" w:lineRule="auto"/>
        <w:ind w:left="12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28C4" w:rsidRPr="00CD0335" w:rsidRDefault="004528C4">
      <w:pPr>
        <w:spacing w:after="0" w:line="264" w:lineRule="auto"/>
        <w:ind w:left="120"/>
        <w:jc w:val="both"/>
        <w:rPr>
          <w:lang w:val="ru-RU"/>
        </w:rPr>
      </w:pP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528C4" w:rsidRPr="00CD0335" w:rsidRDefault="00235593">
      <w:pPr>
        <w:spacing w:after="0" w:line="264" w:lineRule="auto"/>
        <w:ind w:left="12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CD03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033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4528C4" w:rsidRPr="00CD0335" w:rsidRDefault="004528C4">
      <w:pPr>
        <w:spacing w:after="0"/>
        <w:ind w:left="120"/>
        <w:rPr>
          <w:lang w:val="ru-RU"/>
        </w:rPr>
      </w:pPr>
    </w:p>
    <w:p w:rsidR="004528C4" w:rsidRPr="00CD0335" w:rsidRDefault="00235593">
      <w:pPr>
        <w:spacing w:after="0"/>
        <w:ind w:left="120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28C4" w:rsidRPr="00CD0335" w:rsidRDefault="004528C4">
      <w:pPr>
        <w:spacing w:after="0"/>
        <w:ind w:left="120"/>
        <w:rPr>
          <w:lang w:val="ru-RU"/>
        </w:rPr>
      </w:pP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должны отражать: 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D03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033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4528C4" w:rsidRPr="00CD0335" w:rsidRDefault="00235593">
      <w:pPr>
        <w:spacing w:after="0" w:line="264" w:lineRule="auto"/>
        <w:ind w:left="12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CD03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033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D03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033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D03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033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CD0335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</w:t>
      </w:r>
      <w:r w:rsidRPr="00CD0335">
        <w:rPr>
          <w:rFonts w:ascii="Times New Roman" w:hAnsi="Times New Roman"/>
          <w:color w:val="000000"/>
          <w:sz w:val="28"/>
          <w:lang w:val="ru-RU"/>
        </w:rPr>
        <w:lastRenderedPageBreak/>
        <w:t>распределять роли с учётом мнений участников, обсуждать результаты совместной работы;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D03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033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D03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0335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b/>
          <w:color w:val="000000"/>
          <w:sz w:val="28"/>
          <w:lang w:val="ru-RU"/>
        </w:rPr>
        <w:lastRenderedPageBreak/>
        <w:t>3)</w:t>
      </w:r>
      <w:r w:rsidRPr="00CD03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033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528C4" w:rsidRPr="00CD0335" w:rsidRDefault="004528C4">
      <w:pPr>
        <w:spacing w:after="0"/>
        <w:ind w:left="120"/>
        <w:rPr>
          <w:lang w:val="ru-RU"/>
        </w:rPr>
      </w:pPr>
    </w:p>
    <w:p w:rsidR="004528C4" w:rsidRPr="00CD0335" w:rsidRDefault="00235593">
      <w:pPr>
        <w:spacing w:after="0"/>
        <w:ind w:left="120"/>
        <w:rPr>
          <w:lang w:val="ru-RU"/>
        </w:rPr>
      </w:pPr>
      <w:bookmarkStart w:id="5" w:name="_Toc138318760"/>
      <w:bookmarkStart w:id="6" w:name="_Toc134720971"/>
      <w:bookmarkEnd w:id="5"/>
      <w:bookmarkEnd w:id="6"/>
      <w:r w:rsidRPr="00CD03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28C4" w:rsidRPr="00CD0335" w:rsidRDefault="004528C4">
      <w:pPr>
        <w:spacing w:after="0"/>
        <w:ind w:left="120"/>
        <w:rPr>
          <w:lang w:val="ru-RU"/>
        </w:rPr>
      </w:pP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CD0335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CD0335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lastRenderedPageBreak/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 xml:space="preserve">умение решать элементарные генетические задачи на моно- и </w:t>
      </w:r>
      <w:proofErr w:type="spellStart"/>
      <w:r w:rsidRPr="00CD0335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CD0335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4528C4" w:rsidRPr="00CD0335" w:rsidRDefault="00235593">
      <w:pPr>
        <w:spacing w:after="0" w:line="264" w:lineRule="auto"/>
        <w:ind w:firstLine="600"/>
        <w:jc w:val="both"/>
        <w:rPr>
          <w:lang w:val="ru-RU"/>
        </w:rPr>
      </w:pPr>
      <w:r w:rsidRPr="00CD0335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4528C4" w:rsidRPr="00CD0335" w:rsidRDefault="004528C4">
      <w:pPr>
        <w:rPr>
          <w:lang w:val="ru-RU"/>
        </w:rPr>
        <w:sectPr w:rsidR="004528C4" w:rsidRPr="00CD0335">
          <w:pgSz w:w="11906" w:h="16383"/>
          <w:pgMar w:top="1134" w:right="850" w:bottom="1134" w:left="1701" w:header="720" w:footer="720" w:gutter="0"/>
          <w:cols w:space="720"/>
        </w:sectPr>
      </w:pPr>
    </w:p>
    <w:p w:rsidR="004528C4" w:rsidRDefault="00235593">
      <w:pPr>
        <w:spacing w:after="0"/>
        <w:ind w:left="120"/>
      </w:pPr>
      <w:bookmarkStart w:id="7" w:name="block-48552080"/>
      <w:bookmarkEnd w:id="4"/>
      <w:r w:rsidRPr="00CD03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28C4" w:rsidRDefault="002355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4528C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28C4" w:rsidRDefault="004528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28C4" w:rsidRDefault="004528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28C4" w:rsidRDefault="004528C4">
            <w:pPr>
              <w:spacing w:after="0"/>
              <w:ind w:left="135"/>
            </w:pPr>
          </w:p>
        </w:tc>
      </w:tr>
      <w:tr w:rsidR="004528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8C4" w:rsidRDefault="004528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8C4" w:rsidRDefault="004528C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28C4" w:rsidRDefault="004528C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28C4" w:rsidRDefault="004528C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28C4" w:rsidRDefault="004528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8C4" w:rsidRDefault="004528C4"/>
        </w:tc>
      </w:tr>
      <w:tr w:rsidR="004528C4" w:rsidRPr="009F3A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528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28C4" w:rsidRDefault="004528C4"/>
        </w:tc>
      </w:tr>
    </w:tbl>
    <w:p w:rsidR="004528C4" w:rsidRDefault="004528C4">
      <w:pPr>
        <w:sectPr w:rsidR="004528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8C4" w:rsidRDefault="00235593">
      <w:pPr>
        <w:spacing w:after="0"/>
        <w:ind w:left="120"/>
      </w:pPr>
      <w:bookmarkStart w:id="8" w:name="block-4855208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528C4" w:rsidRDefault="002355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808"/>
        <w:gridCol w:w="1171"/>
        <w:gridCol w:w="1841"/>
        <w:gridCol w:w="1910"/>
        <w:gridCol w:w="1347"/>
        <w:gridCol w:w="2861"/>
      </w:tblGrid>
      <w:tr w:rsidR="004528C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28C4" w:rsidRDefault="004528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28C4" w:rsidRDefault="004528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28C4" w:rsidRDefault="004528C4">
            <w:pPr>
              <w:spacing w:after="0"/>
              <w:ind w:left="135"/>
            </w:pPr>
          </w:p>
        </w:tc>
      </w:tr>
      <w:tr w:rsidR="004528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8C4" w:rsidRDefault="004528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8C4" w:rsidRDefault="004528C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28C4" w:rsidRDefault="004528C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28C4" w:rsidRDefault="004528C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28C4" w:rsidRDefault="004528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8C4" w:rsidRDefault="004528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8C4" w:rsidRDefault="004528C4"/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Нуклеиновые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528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Хемосинтез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вирусы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пола. Наследование 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28C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4528C4" w:rsidRPr="009F3A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8C4" w:rsidRDefault="004528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4528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8C4" w:rsidRPr="00CD0335" w:rsidRDefault="00235593">
            <w:pPr>
              <w:spacing w:after="0"/>
              <w:ind w:left="135"/>
              <w:rPr>
                <w:lang w:val="ru-RU"/>
              </w:rPr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 w:rsidRPr="00CD0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8C4" w:rsidRDefault="00235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8C4" w:rsidRDefault="004528C4"/>
        </w:tc>
      </w:tr>
    </w:tbl>
    <w:p w:rsidR="004528C4" w:rsidRDefault="004528C4">
      <w:pPr>
        <w:sectPr w:rsidR="004528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8C4" w:rsidRPr="00CD0335" w:rsidRDefault="00235593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bookmarkStart w:id="9" w:name="block-48552084"/>
      <w:bookmarkEnd w:id="8"/>
      <w:r w:rsidRPr="00CD0335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528C4" w:rsidRPr="00CD0335" w:rsidRDefault="00235593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 xml:space="preserve">• Биология, 10 класс/ </w:t>
      </w:r>
      <w:proofErr w:type="spellStart"/>
      <w:r w:rsidRPr="00CD0335">
        <w:rPr>
          <w:rFonts w:ascii="Times New Roman" w:hAnsi="Times New Roman" w:cs="Times New Roman"/>
          <w:lang w:val="ru-RU"/>
        </w:rPr>
        <w:t>Пономарёва</w:t>
      </w:r>
      <w:proofErr w:type="spellEnd"/>
      <w:r w:rsidRPr="00CD0335">
        <w:rPr>
          <w:rFonts w:ascii="Times New Roman" w:hAnsi="Times New Roman" w:cs="Times New Roman"/>
          <w:lang w:val="ru-RU"/>
        </w:rPr>
        <w:t xml:space="preserve"> И.Н., Корнилова О.А., </w:t>
      </w:r>
      <w:proofErr w:type="spellStart"/>
      <w:r w:rsidRPr="00CD0335">
        <w:rPr>
          <w:rFonts w:ascii="Times New Roman" w:hAnsi="Times New Roman" w:cs="Times New Roman"/>
          <w:lang w:val="ru-RU"/>
        </w:rPr>
        <w:t>Лощилина</w:t>
      </w:r>
      <w:proofErr w:type="spellEnd"/>
      <w:r w:rsidRPr="00CD0335">
        <w:rPr>
          <w:rFonts w:ascii="Times New Roman" w:hAnsi="Times New Roman" w:cs="Times New Roman"/>
          <w:lang w:val="ru-RU"/>
        </w:rPr>
        <w:t xml:space="preserve"> Т.Е.; под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 xml:space="preserve">редакцией </w:t>
      </w:r>
      <w:proofErr w:type="spellStart"/>
      <w:r w:rsidRPr="00CD0335">
        <w:rPr>
          <w:rFonts w:ascii="Times New Roman" w:hAnsi="Times New Roman" w:cs="Times New Roman"/>
          <w:lang w:val="ru-RU"/>
        </w:rPr>
        <w:t>Пономарёвой</w:t>
      </w:r>
      <w:proofErr w:type="spellEnd"/>
      <w:r w:rsidRPr="00CD0335">
        <w:rPr>
          <w:rFonts w:ascii="Times New Roman" w:hAnsi="Times New Roman" w:cs="Times New Roman"/>
          <w:lang w:val="ru-RU"/>
        </w:rPr>
        <w:t xml:space="preserve"> И.Н., Общество с ограниченной ответственностью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Издательский центр «ВЕНТАНА-ГРАФ»; Акционерное общество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«Издательство «Просвещение»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• Биология, 10-11 классы/ Андреева Н.Д., Общество с ограниченной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ответственностью «ИОЦ МНЕМОЗИНА»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 xml:space="preserve">• Биология, 11 класс/ Пасечник В.В., Каменский А.А., Рубцов </w:t>
      </w:r>
      <w:r w:rsidRPr="00CD0335">
        <w:rPr>
          <w:rFonts w:ascii="Times New Roman" w:hAnsi="Times New Roman" w:cs="Times New Roman"/>
        </w:rPr>
        <w:t>A</w:t>
      </w:r>
      <w:r w:rsidRPr="00CD0335">
        <w:rPr>
          <w:rFonts w:ascii="Times New Roman" w:hAnsi="Times New Roman" w:cs="Times New Roman"/>
          <w:lang w:val="ru-RU"/>
        </w:rPr>
        <w:t>.</w:t>
      </w:r>
      <w:r w:rsidRPr="00CD0335">
        <w:rPr>
          <w:rFonts w:ascii="Times New Roman" w:hAnsi="Times New Roman" w:cs="Times New Roman"/>
        </w:rPr>
        <w:t>M</w:t>
      </w:r>
      <w:r w:rsidRPr="00CD0335">
        <w:rPr>
          <w:rFonts w:ascii="Times New Roman" w:hAnsi="Times New Roman" w:cs="Times New Roman"/>
          <w:lang w:val="ru-RU"/>
        </w:rPr>
        <w:t>. и другие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/Под ред. Пасечника В.В., Акционерное общество «Издательство</w:t>
      </w:r>
    </w:p>
    <w:p w:rsidR="004528C4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«Просвещение»</w:t>
      </w:r>
      <w:r w:rsidRPr="00CD0335">
        <w:rPr>
          <w:rFonts w:ascii="Times New Roman" w:hAnsi="Times New Roman" w:cs="Times New Roman"/>
          <w:lang w:val="ru-RU"/>
        </w:rPr>
        <w:cr/>
      </w:r>
    </w:p>
    <w:p w:rsidR="004528C4" w:rsidRPr="00CD0335" w:rsidRDefault="00235593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1.В.С.Рохлов. Тематический и итоговый контроль. Сборник проверочных работ. Биология. 10 класс. Москва 2014г.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</w:t>
      </w:r>
      <w:r w:rsidRPr="00CD033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CD0335">
        <w:rPr>
          <w:rFonts w:ascii="Times New Roman" w:hAnsi="Times New Roman" w:cs="Times New Roman"/>
          <w:lang w:val="ru-RU"/>
        </w:rPr>
        <w:t>О.П.Дудкина</w:t>
      </w:r>
      <w:proofErr w:type="spellEnd"/>
      <w:r w:rsidRPr="00CD0335">
        <w:rPr>
          <w:rFonts w:ascii="Times New Roman" w:hAnsi="Times New Roman" w:cs="Times New Roman"/>
          <w:lang w:val="ru-RU"/>
        </w:rPr>
        <w:t xml:space="preserve">. Биология 6-11 классы. Проверочные тесты, </w:t>
      </w:r>
      <w:proofErr w:type="spellStart"/>
      <w:r w:rsidRPr="00CD0335">
        <w:rPr>
          <w:rFonts w:ascii="Times New Roman" w:hAnsi="Times New Roman" w:cs="Times New Roman"/>
          <w:lang w:val="ru-RU"/>
        </w:rPr>
        <w:t>разноуровневые</w:t>
      </w:r>
      <w:proofErr w:type="spellEnd"/>
      <w:r w:rsidRPr="00CD0335">
        <w:rPr>
          <w:rFonts w:ascii="Times New Roman" w:hAnsi="Times New Roman" w:cs="Times New Roman"/>
          <w:lang w:val="ru-RU"/>
        </w:rPr>
        <w:t xml:space="preserve"> зад</w:t>
      </w:r>
      <w:r>
        <w:rPr>
          <w:rFonts w:ascii="Times New Roman" w:hAnsi="Times New Roman" w:cs="Times New Roman"/>
          <w:lang w:val="ru-RU"/>
        </w:rPr>
        <w:t>ания. Волгоград: Учитель, 2012г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</w:t>
      </w:r>
      <w:r w:rsidRPr="00CD033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CD0335">
        <w:rPr>
          <w:rFonts w:ascii="Times New Roman" w:hAnsi="Times New Roman" w:cs="Times New Roman"/>
          <w:lang w:val="ru-RU"/>
        </w:rPr>
        <w:t>Н.А.Богданов</w:t>
      </w:r>
      <w:proofErr w:type="spellEnd"/>
      <w:r w:rsidRPr="00CD0335">
        <w:rPr>
          <w:rFonts w:ascii="Times New Roman" w:hAnsi="Times New Roman" w:cs="Times New Roman"/>
          <w:lang w:val="ru-RU"/>
        </w:rPr>
        <w:t>. Контрольно-измерительные материалы.  Биология 10 кл</w:t>
      </w:r>
      <w:r>
        <w:rPr>
          <w:rFonts w:ascii="Times New Roman" w:hAnsi="Times New Roman" w:cs="Times New Roman"/>
          <w:lang w:val="ru-RU"/>
        </w:rPr>
        <w:t xml:space="preserve">асс. ФГОС. Москва. </w:t>
      </w:r>
      <w:proofErr w:type="spellStart"/>
      <w:r>
        <w:rPr>
          <w:rFonts w:ascii="Times New Roman" w:hAnsi="Times New Roman" w:cs="Times New Roman"/>
          <w:lang w:val="ru-RU"/>
        </w:rPr>
        <w:t>Вако</w:t>
      </w:r>
      <w:proofErr w:type="spellEnd"/>
      <w:r>
        <w:rPr>
          <w:rFonts w:ascii="Times New Roman" w:hAnsi="Times New Roman" w:cs="Times New Roman"/>
          <w:lang w:val="ru-RU"/>
        </w:rPr>
        <w:t>, 2016г.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4</w:t>
      </w:r>
      <w:r w:rsidRPr="00CD033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CD0335">
        <w:rPr>
          <w:rFonts w:ascii="Times New Roman" w:hAnsi="Times New Roman" w:cs="Times New Roman"/>
          <w:lang w:val="ru-RU"/>
        </w:rPr>
        <w:t>А.А.Кириленко</w:t>
      </w:r>
      <w:proofErr w:type="spellEnd"/>
      <w:r w:rsidRPr="00CD0335">
        <w:rPr>
          <w:rFonts w:ascii="Times New Roman" w:hAnsi="Times New Roman" w:cs="Times New Roman"/>
          <w:lang w:val="ru-RU"/>
        </w:rPr>
        <w:t>. Биология. Раздел «Эволюция органического мира». Теория, трениро</w:t>
      </w:r>
      <w:r>
        <w:rPr>
          <w:rFonts w:ascii="Times New Roman" w:hAnsi="Times New Roman" w:cs="Times New Roman"/>
          <w:lang w:val="ru-RU"/>
        </w:rPr>
        <w:t xml:space="preserve">вочные задания. </w:t>
      </w:r>
      <w:proofErr w:type="gramStart"/>
      <w:r>
        <w:rPr>
          <w:rFonts w:ascii="Times New Roman" w:hAnsi="Times New Roman" w:cs="Times New Roman"/>
          <w:lang w:val="ru-RU"/>
        </w:rPr>
        <w:t>Легион,  2016</w:t>
      </w:r>
      <w:proofErr w:type="gramEnd"/>
      <w:r>
        <w:rPr>
          <w:rFonts w:ascii="Times New Roman" w:hAnsi="Times New Roman" w:cs="Times New Roman"/>
          <w:lang w:val="ru-RU"/>
        </w:rPr>
        <w:t>г.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</w:t>
      </w:r>
      <w:r w:rsidRPr="00CD033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CD0335">
        <w:rPr>
          <w:rFonts w:ascii="Times New Roman" w:hAnsi="Times New Roman" w:cs="Times New Roman"/>
          <w:lang w:val="ru-RU"/>
        </w:rPr>
        <w:t>А.А.Кириленко</w:t>
      </w:r>
      <w:proofErr w:type="spellEnd"/>
      <w:r w:rsidRPr="00CD0335">
        <w:rPr>
          <w:rFonts w:ascii="Times New Roman" w:hAnsi="Times New Roman" w:cs="Times New Roman"/>
          <w:lang w:val="ru-RU"/>
        </w:rPr>
        <w:t xml:space="preserve">. Биология. Раздел «Генетика». Все типы задач. Тренировочная тетрадь. </w:t>
      </w:r>
      <w:proofErr w:type="gramStart"/>
      <w:r w:rsidRPr="00CD0335">
        <w:rPr>
          <w:rFonts w:ascii="Times New Roman" w:hAnsi="Times New Roman" w:cs="Times New Roman"/>
          <w:lang w:val="ru-RU"/>
        </w:rPr>
        <w:t>Легион,  20</w:t>
      </w:r>
      <w:r>
        <w:rPr>
          <w:rFonts w:ascii="Times New Roman" w:hAnsi="Times New Roman" w:cs="Times New Roman"/>
          <w:lang w:val="ru-RU"/>
        </w:rPr>
        <w:t>16</w:t>
      </w:r>
      <w:proofErr w:type="gramEnd"/>
      <w:r>
        <w:rPr>
          <w:rFonts w:ascii="Times New Roman" w:hAnsi="Times New Roman" w:cs="Times New Roman"/>
          <w:lang w:val="ru-RU"/>
        </w:rPr>
        <w:t>г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</w:t>
      </w:r>
      <w:r w:rsidRPr="00CD033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CD0335">
        <w:rPr>
          <w:rFonts w:ascii="Times New Roman" w:hAnsi="Times New Roman" w:cs="Times New Roman"/>
          <w:lang w:val="ru-RU"/>
        </w:rPr>
        <w:t>С.И.Колесников</w:t>
      </w:r>
      <w:proofErr w:type="spellEnd"/>
      <w:r w:rsidRPr="00CD0335">
        <w:rPr>
          <w:rFonts w:ascii="Times New Roman" w:hAnsi="Times New Roman" w:cs="Times New Roman"/>
          <w:lang w:val="ru-RU"/>
        </w:rPr>
        <w:t>. Биология. Раздел «Экология». Теория, трениро</w:t>
      </w:r>
      <w:r>
        <w:rPr>
          <w:rFonts w:ascii="Times New Roman" w:hAnsi="Times New Roman" w:cs="Times New Roman"/>
          <w:lang w:val="ru-RU"/>
        </w:rPr>
        <w:t xml:space="preserve">вочные задания. </w:t>
      </w:r>
      <w:proofErr w:type="gramStart"/>
      <w:r>
        <w:rPr>
          <w:rFonts w:ascii="Times New Roman" w:hAnsi="Times New Roman" w:cs="Times New Roman"/>
          <w:lang w:val="ru-RU"/>
        </w:rPr>
        <w:t>Легион,  2016</w:t>
      </w:r>
      <w:proofErr w:type="gramEnd"/>
      <w:r>
        <w:rPr>
          <w:rFonts w:ascii="Times New Roman" w:hAnsi="Times New Roman" w:cs="Times New Roman"/>
          <w:lang w:val="ru-RU"/>
        </w:rPr>
        <w:t>г.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7</w:t>
      </w:r>
      <w:r w:rsidRPr="00CD033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CD0335">
        <w:rPr>
          <w:rFonts w:ascii="Times New Roman" w:hAnsi="Times New Roman" w:cs="Times New Roman"/>
          <w:lang w:val="ru-RU"/>
        </w:rPr>
        <w:t>В.С.Рохлов</w:t>
      </w:r>
      <w:proofErr w:type="spellEnd"/>
      <w:r w:rsidRPr="00CD0335">
        <w:rPr>
          <w:rFonts w:ascii="Times New Roman" w:hAnsi="Times New Roman" w:cs="Times New Roman"/>
          <w:lang w:val="ru-RU"/>
        </w:rPr>
        <w:t>. Тематический и итоговый контроль. Сборник проверочных работ. Би</w:t>
      </w:r>
      <w:r>
        <w:rPr>
          <w:rFonts w:ascii="Times New Roman" w:hAnsi="Times New Roman" w:cs="Times New Roman"/>
          <w:lang w:val="ru-RU"/>
        </w:rPr>
        <w:t>ология. 11 класс. Москва 2014г.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8. </w:t>
      </w:r>
      <w:r w:rsidRPr="00CD0335">
        <w:rPr>
          <w:rFonts w:ascii="Times New Roman" w:hAnsi="Times New Roman" w:cs="Times New Roman"/>
          <w:lang w:val="ru-RU"/>
        </w:rPr>
        <w:t>Швецов. Биология. Общая биология 10-</w:t>
      </w:r>
      <w:r>
        <w:rPr>
          <w:rFonts w:ascii="Times New Roman" w:hAnsi="Times New Roman" w:cs="Times New Roman"/>
          <w:lang w:val="ru-RU"/>
        </w:rPr>
        <w:t>11 классы. Москва. Дрофа.2012г.</w:t>
      </w:r>
    </w:p>
    <w:p w:rsidR="004528C4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</w:t>
      </w:r>
      <w:r w:rsidRPr="00CD0335">
        <w:rPr>
          <w:rFonts w:ascii="Times New Roman" w:hAnsi="Times New Roman" w:cs="Times New Roman"/>
          <w:lang w:val="ru-RU"/>
        </w:rPr>
        <w:t xml:space="preserve">.  </w:t>
      </w:r>
      <w:proofErr w:type="spellStart"/>
      <w:r w:rsidRPr="00CD0335">
        <w:rPr>
          <w:rFonts w:ascii="Times New Roman" w:hAnsi="Times New Roman" w:cs="Times New Roman"/>
          <w:lang w:val="ru-RU"/>
        </w:rPr>
        <w:t>Н.А.Богданов</w:t>
      </w:r>
      <w:proofErr w:type="spellEnd"/>
      <w:r w:rsidRPr="00CD0335">
        <w:rPr>
          <w:rFonts w:ascii="Times New Roman" w:hAnsi="Times New Roman" w:cs="Times New Roman"/>
          <w:lang w:val="ru-RU"/>
        </w:rPr>
        <w:t xml:space="preserve"> Контрольно-измерительные материалы.  Биология 11 класс. ФГОС. Москва. </w:t>
      </w:r>
      <w:proofErr w:type="spellStart"/>
      <w:r w:rsidRPr="00CD0335">
        <w:rPr>
          <w:rFonts w:ascii="Times New Roman" w:hAnsi="Times New Roman" w:cs="Times New Roman"/>
          <w:lang w:val="ru-RU"/>
        </w:rPr>
        <w:t>Вако</w:t>
      </w:r>
      <w:proofErr w:type="spellEnd"/>
      <w:r w:rsidRPr="00CD0335">
        <w:rPr>
          <w:rFonts w:ascii="Times New Roman" w:hAnsi="Times New Roman" w:cs="Times New Roman"/>
          <w:lang w:val="ru-RU"/>
        </w:rPr>
        <w:t>, 2016г.</w:t>
      </w:r>
    </w:p>
    <w:p w:rsidR="004528C4" w:rsidRPr="00CD0335" w:rsidRDefault="004528C4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</w:p>
    <w:p w:rsidR="004528C4" w:rsidRPr="00CD0335" w:rsidRDefault="00235593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28C4" w:rsidRPr="00CD0335" w:rsidRDefault="004528C4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1. «Единая коллекция Цифровых Образовательных Ресурсов»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(http://school-collection.edu.ru/).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2. https://resh.edu.ru/subject/5/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3. http://ebio.ru/ - Электронный учебник «Биология».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4. http://bio-ximik.narod.ru/bio/bio.htm - строение клеток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5. http://biokhimija.ru/lekcii-po-biohimii.html - биохимия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6. http://evolution2.narod.ru/index.htm - эволюция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7. http://nrc.edu.ru/est/r4/ - биологическая картина мира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8. http://planete-zemlya.ru/ - Планета Земля</w:t>
      </w:r>
    </w:p>
    <w:p w:rsidR="00CD0335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lastRenderedPageBreak/>
        <w:t>9. http://ecologysite.narod.ru/index.html - экология</w:t>
      </w:r>
    </w:p>
    <w:p w:rsidR="004528C4" w:rsidRPr="00CD0335" w:rsidRDefault="00CD0335" w:rsidP="00CD0335">
      <w:pPr>
        <w:spacing w:after="0" w:line="300" w:lineRule="auto"/>
        <w:rPr>
          <w:rFonts w:ascii="Times New Roman" w:hAnsi="Times New Roman" w:cs="Times New Roman"/>
          <w:lang w:val="ru-RU"/>
        </w:rPr>
        <w:sectPr w:rsidR="004528C4" w:rsidRPr="00CD0335">
          <w:pgSz w:w="11906" w:h="16383"/>
          <w:pgMar w:top="1134" w:right="850" w:bottom="1134" w:left="1701" w:header="720" w:footer="720" w:gutter="0"/>
          <w:cols w:space="720"/>
        </w:sectPr>
      </w:pPr>
      <w:r w:rsidRPr="00CD0335">
        <w:rPr>
          <w:rFonts w:ascii="Times New Roman" w:hAnsi="Times New Roman" w:cs="Times New Roman"/>
          <w:lang w:val="ru-RU"/>
        </w:rPr>
        <w:t>10. http://bio-nica.narod.ru/index.html - бионик</w:t>
      </w:r>
    </w:p>
    <w:bookmarkEnd w:id="9"/>
    <w:p w:rsidR="00235593" w:rsidRPr="00CD0335" w:rsidRDefault="00235593" w:rsidP="00CD0335">
      <w:pPr>
        <w:rPr>
          <w:lang w:val="ru-RU"/>
        </w:rPr>
      </w:pPr>
    </w:p>
    <w:sectPr w:rsidR="00235593" w:rsidRPr="00CD03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8C4"/>
    <w:rsid w:val="00235593"/>
    <w:rsid w:val="004528C4"/>
    <w:rsid w:val="009F3ABE"/>
    <w:rsid w:val="00CD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CD2CB"/>
  <w15:docId w15:val="{F38CFD55-2E4E-48BA-85DF-6BD1419D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6122" TargetMode="External"/><Relationship Id="rId18" Type="http://schemas.openxmlformats.org/officeDocument/2006/relationships/hyperlink" Target="https://m.edsoo.ru/863e6b72" TargetMode="External"/><Relationship Id="rId26" Type="http://schemas.openxmlformats.org/officeDocument/2006/relationships/hyperlink" Target="https://m.edsoo.ru/863e7c98" TargetMode="External"/><Relationship Id="rId39" Type="http://schemas.openxmlformats.org/officeDocument/2006/relationships/hyperlink" Target="https://m.edsoo.ru/863e89a4" TargetMode="External"/><Relationship Id="rId21" Type="http://schemas.openxmlformats.org/officeDocument/2006/relationships/hyperlink" Target="https://m.edsoo.ru/863e6d5c" TargetMode="External"/><Relationship Id="rId34" Type="http://schemas.openxmlformats.org/officeDocument/2006/relationships/hyperlink" Target="https://m.edsoo.ru/863e7f4a" TargetMode="External"/><Relationship Id="rId42" Type="http://schemas.openxmlformats.org/officeDocument/2006/relationships/hyperlink" Target="https://m.edsoo.ru/863e8efe" TargetMode="External"/><Relationship Id="rId47" Type="http://schemas.openxmlformats.org/officeDocument/2006/relationships/hyperlink" Target="https://m.edsoo.ru/863e9336" TargetMode="External"/><Relationship Id="rId7" Type="http://schemas.openxmlformats.org/officeDocument/2006/relationships/hyperlink" Target="https://m.edsoo.ru/7f41c29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63e6564" TargetMode="External"/><Relationship Id="rId29" Type="http://schemas.openxmlformats.org/officeDocument/2006/relationships/hyperlink" Target="https://m.edsoo.ru/863e796e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716c" TargetMode="External"/><Relationship Id="rId32" Type="http://schemas.openxmlformats.org/officeDocument/2006/relationships/hyperlink" Target="https://m.edsoo.ru/863e81b6" TargetMode="External"/><Relationship Id="rId37" Type="http://schemas.openxmlformats.org/officeDocument/2006/relationships/hyperlink" Target="https://m.edsoo.ru/863e86f2" TargetMode="External"/><Relationship Id="rId40" Type="http://schemas.openxmlformats.org/officeDocument/2006/relationships/hyperlink" Target="https://m.edsoo.ru/863e8c60" TargetMode="External"/><Relationship Id="rId45" Type="http://schemas.openxmlformats.org/officeDocument/2006/relationships/hyperlink" Target="https://m.edsoo.ru/863e9214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863e6122" TargetMode="External"/><Relationship Id="rId23" Type="http://schemas.openxmlformats.org/officeDocument/2006/relationships/hyperlink" Target="https://m.edsoo.ru/863e6ff0" TargetMode="External"/><Relationship Id="rId28" Type="http://schemas.openxmlformats.org/officeDocument/2006/relationships/hyperlink" Target="https://m.edsoo.ru/863e7dc4" TargetMode="External"/><Relationship Id="rId36" Type="http://schemas.openxmlformats.org/officeDocument/2006/relationships/hyperlink" Target="https://m.edsoo.ru/863e8436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b72" TargetMode="External"/><Relationship Id="rId31" Type="http://schemas.openxmlformats.org/officeDocument/2006/relationships/hyperlink" Target="https://m.edsoo.ru/863e7540" TargetMode="External"/><Relationship Id="rId44" Type="http://schemas.openxmlformats.org/officeDocument/2006/relationships/hyperlink" Target="https://m.edsoo.ru/863e8d7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863e632a" TargetMode="External"/><Relationship Id="rId22" Type="http://schemas.openxmlformats.org/officeDocument/2006/relationships/hyperlink" Target="https://m.edsoo.ru/863e6e88" TargetMode="External"/><Relationship Id="rId27" Type="http://schemas.openxmlformats.org/officeDocument/2006/relationships/hyperlink" Target="https://m.edsoo.ru/863e7aae" TargetMode="External"/><Relationship Id="rId30" Type="http://schemas.openxmlformats.org/officeDocument/2006/relationships/hyperlink" Target="https://m.edsoo.ru/863e796e" TargetMode="External"/><Relationship Id="rId35" Type="http://schemas.openxmlformats.org/officeDocument/2006/relationships/hyperlink" Target="https://m.edsoo.ru/863e81b6" TargetMode="External"/><Relationship Id="rId43" Type="http://schemas.openxmlformats.org/officeDocument/2006/relationships/hyperlink" Target="https://m.edsoo.ru/863e8efe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edsoo.ru/7f41c29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863e674e" TargetMode="External"/><Relationship Id="rId25" Type="http://schemas.openxmlformats.org/officeDocument/2006/relationships/hyperlink" Target="https://m.edsoo.ru/863e766c" TargetMode="External"/><Relationship Id="rId33" Type="http://schemas.openxmlformats.org/officeDocument/2006/relationships/hyperlink" Target="https://m.edsoo.ru/863e831e" TargetMode="External"/><Relationship Id="rId38" Type="http://schemas.openxmlformats.org/officeDocument/2006/relationships/hyperlink" Target="https://m.edsoo.ru/863e8878" TargetMode="External"/><Relationship Id="rId46" Type="http://schemas.openxmlformats.org/officeDocument/2006/relationships/hyperlink" Target="https://m.edsoo.ru/863e9214" TargetMode="External"/><Relationship Id="rId20" Type="http://schemas.openxmlformats.org/officeDocument/2006/relationships/hyperlink" Target="https://m.edsoo.ru/863e6870" TargetMode="External"/><Relationship Id="rId41" Type="http://schemas.openxmlformats.org/officeDocument/2006/relationships/hyperlink" Target="https://m.edsoo.ru/863e8c6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7700</Words>
  <Characters>43895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2</cp:revision>
  <dcterms:created xsi:type="dcterms:W3CDTF">2024-11-11T14:21:00Z</dcterms:created>
  <dcterms:modified xsi:type="dcterms:W3CDTF">2024-11-11T14:21:00Z</dcterms:modified>
</cp:coreProperties>
</file>